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BAD" w:rsidRPr="00040BAD" w:rsidRDefault="00040BAD" w:rsidP="00040BAD">
      <w:pPr>
        <w:spacing w:after="0"/>
        <w:ind w:left="720" w:firstLine="720"/>
        <w:rPr>
          <w:rFonts w:ascii="Arial" w:hAnsi="Arial" w:cs="Arial"/>
          <w:sz w:val="24"/>
          <w:szCs w:val="24"/>
          <w:lang w:val="mn-MN"/>
        </w:rPr>
      </w:pPr>
      <w:r w:rsidRPr="00040BAD">
        <w:rPr>
          <w:rFonts w:ascii="Arial" w:hAnsi="Arial" w:cs="Arial"/>
          <w:sz w:val="24"/>
          <w:szCs w:val="24"/>
          <w:lang w:val="mn-MN"/>
        </w:rPr>
        <w:t xml:space="preserve">САНХҮҮГИЙН ХЯНАЛТ, АУДИТЫН АЛБАНЫ </w:t>
      </w:r>
      <w:r w:rsidRPr="00040BAD">
        <w:rPr>
          <w:rFonts w:ascii="Arial" w:hAnsi="Arial" w:cs="Arial"/>
          <w:sz w:val="24"/>
          <w:szCs w:val="24"/>
        </w:rPr>
        <w:t>0</w:t>
      </w:r>
      <w:r>
        <w:rPr>
          <w:rFonts w:ascii="Arial" w:hAnsi="Arial" w:cs="Arial"/>
          <w:sz w:val="24"/>
          <w:szCs w:val="24"/>
          <w:lang w:val="mn-MN"/>
        </w:rPr>
        <w:t>5</w:t>
      </w:r>
      <w:r w:rsidRPr="00040BAD">
        <w:rPr>
          <w:rFonts w:ascii="Arial" w:hAnsi="Arial" w:cs="Arial"/>
          <w:sz w:val="24"/>
          <w:szCs w:val="24"/>
        </w:rPr>
        <w:t xml:space="preserve"> </w:t>
      </w:r>
      <w:r>
        <w:rPr>
          <w:rFonts w:ascii="Arial" w:hAnsi="Arial" w:cs="Arial"/>
          <w:sz w:val="24"/>
          <w:szCs w:val="24"/>
          <w:lang w:val="mn-MN"/>
        </w:rPr>
        <w:t>ДУГАА</w:t>
      </w:r>
      <w:r w:rsidRPr="00040BAD">
        <w:rPr>
          <w:rFonts w:ascii="Arial" w:hAnsi="Arial" w:cs="Arial"/>
          <w:sz w:val="24"/>
          <w:szCs w:val="24"/>
          <w:lang w:val="mn-MN"/>
        </w:rPr>
        <w:t>Р САРД</w:t>
      </w:r>
    </w:p>
    <w:p w:rsidR="00040BAD" w:rsidRPr="00040BAD" w:rsidRDefault="00040BAD" w:rsidP="00040BAD">
      <w:pPr>
        <w:spacing w:after="0" w:line="480" w:lineRule="auto"/>
        <w:ind w:left="2880" w:firstLine="310"/>
        <w:rPr>
          <w:rFonts w:ascii="Arial" w:hAnsi="Arial" w:cs="Arial"/>
          <w:sz w:val="24"/>
          <w:szCs w:val="24"/>
          <w:lang w:val="mn-MN"/>
        </w:rPr>
      </w:pPr>
      <w:r w:rsidRPr="00040BAD">
        <w:rPr>
          <w:rFonts w:ascii="Arial" w:hAnsi="Arial" w:cs="Arial"/>
          <w:sz w:val="24"/>
          <w:szCs w:val="24"/>
          <w:lang w:val="mn-MN"/>
        </w:rPr>
        <w:t>ХИЙСЭН АЖЛЫН ТОВЧ ТАЙЛАН</w:t>
      </w:r>
    </w:p>
    <w:p w:rsidR="00040BAD" w:rsidRPr="00040BAD" w:rsidRDefault="00040BAD" w:rsidP="00040BAD">
      <w:pPr>
        <w:spacing w:after="0" w:line="480" w:lineRule="auto"/>
        <w:rPr>
          <w:rFonts w:ascii="Arial" w:hAnsi="Arial" w:cs="Arial"/>
          <w:sz w:val="24"/>
          <w:szCs w:val="24"/>
          <w:lang w:val="mn-MN"/>
        </w:rPr>
      </w:pPr>
      <w:r w:rsidRPr="00040BAD">
        <w:rPr>
          <w:rFonts w:ascii="Arial" w:hAnsi="Arial" w:cs="Arial"/>
          <w:sz w:val="24"/>
          <w:szCs w:val="24"/>
          <w:lang w:val="mn-MN"/>
        </w:rPr>
        <w:t>2023</w:t>
      </w:r>
      <w:r>
        <w:rPr>
          <w:rFonts w:ascii="Arial" w:hAnsi="Arial" w:cs="Arial"/>
          <w:sz w:val="24"/>
          <w:szCs w:val="24"/>
          <w:lang w:val="mn-MN"/>
        </w:rPr>
        <w:t>-06-02</w:t>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t xml:space="preserve">  Баруун-Урт</w:t>
      </w:r>
    </w:p>
    <w:p w:rsidR="00040BAD" w:rsidRPr="00040BAD" w:rsidRDefault="00040BAD" w:rsidP="00040BAD">
      <w:pPr>
        <w:spacing w:after="0" w:line="360" w:lineRule="auto"/>
        <w:ind w:firstLine="550"/>
        <w:jc w:val="both"/>
        <w:rPr>
          <w:rFonts w:ascii="Arial" w:hAnsi="Arial" w:cs="Arial"/>
          <w:b/>
          <w:bCs/>
          <w:sz w:val="24"/>
          <w:szCs w:val="24"/>
          <w:lang w:val="mn-MN"/>
        </w:rPr>
      </w:pPr>
      <w:r w:rsidRPr="00040BAD">
        <w:rPr>
          <w:rFonts w:ascii="Arial" w:hAnsi="Arial" w:cs="Arial"/>
          <w:b/>
          <w:bCs/>
          <w:sz w:val="24"/>
          <w:szCs w:val="24"/>
          <w:lang w:val="mn-MN"/>
        </w:rPr>
        <w:t>Хяналт шалгалтын мэдээлэл:</w:t>
      </w:r>
    </w:p>
    <w:p w:rsidR="00040BAD" w:rsidRPr="00040BAD" w:rsidRDefault="00040BAD" w:rsidP="00040BAD">
      <w:pPr>
        <w:spacing w:after="0" w:line="360" w:lineRule="auto"/>
        <w:ind w:firstLine="550"/>
        <w:jc w:val="both"/>
        <w:rPr>
          <w:sz w:val="24"/>
          <w:szCs w:val="24"/>
          <w:lang w:val="mn-MN"/>
        </w:rPr>
      </w:pPr>
      <w:r w:rsidRPr="00040BAD">
        <w:rPr>
          <w:rFonts w:ascii="Arial" w:hAnsi="Arial" w:cs="Arial"/>
          <w:sz w:val="24"/>
          <w:szCs w:val="24"/>
          <w:lang w:val="mn-MN"/>
        </w:rPr>
        <w:t>Санхүүгийн хяналт, аудитын албаны 2023 онд дэвшүүлсэн зорилт, хийж гүйцэтгэх ажлын төлөвлөгөө, үр дүнгийн гэрээний дагуу Монгол Улсын  Төсвийн тухай, Төрийн хяналт шалгалтын тухай, Нягтлан бодох бүртгэлийн тухай, Төрийн болон орон нутгийн өмчийн тухай, Төрийн болон орон нутгийн өмчийн хөрөнгөөр бараа, ажил, үйлчилгээ худалдан авах тухай, Шилэн дансны тухай  хууль болон бусад холбогдох хууль тогтоомж түүнийг үндэслэн Төрийн эрх бүхий байгууллагаас нийтээр дагаж мөрдөхөөр тогтоосон дүрэм, журам, стандартын биелэлт, хэрэгжилтэнд хяналт тавьж, тухайн байгууллагын өмч хөрөнгийн ашиглалт, зарцуулалтад дүгнэлт өгөх илэрсэн зөрчил дутагдлыг арилгуулах, мэргэжлийн заавар зөвлөмж өгч ажиллалаа.</w:t>
      </w:r>
    </w:p>
    <w:p w:rsidR="00040BAD" w:rsidRDefault="00040BAD" w:rsidP="00040BAD">
      <w:pPr>
        <w:spacing w:before="120" w:after="0" w:line="360" w:lineRule="auto"/>
        <w:ind w:firstLine="550"/>
        <w:jc w:val="both"/>
        <w:rPr>
          <w:rFonts w:ascii="Arial" w:hAnsi="Arial" w:cs="Arial"/>
          <w:sz w:val="24"/>
          <w:szCs w:val="24"/>
          <w:lang w:val="mn-MN"/>
        </w:rPr>
      </w:pPr>
      <w:r w:rsidRPr="00040BAD">
        <w:rPr>
          <w:rFonts w:ascii="Arial" w:hAnsi="Arial" w:cs="Arial"/>
          <w:sz w:val="24"/>
          <w:szCs w:val="24"/>
          <w:lang w:val="mn-MN"/>
        </w:rPr>
        <w:t>Албаны даргын бата</w:t>
      </w:r>
      <w:r>
        <w:rPr>
          <w:rFonts w:ascii="Arial" w:hAnsi="Arial" w:cs="Arial"/>
          <w:sz w:val="24"/>
          <w:szCs w:val="24"/>
          <w:lang w:val="mn-MN"/>
        </w:rPr>
        <w:t>лсан 2023 оны 04 дүгээр сарын 26-ны өдрийн 03-11</w:t>
      </w:r>
      <w:r w:rsidRPr="00040BAD">
        <w:rPr>
          <w:rFonts w:ascii="Arial" w:hAnsi="Arial" w:cs="Arial"/>
          <w:sz w:val="24"/>
          <w:szCs w:val="24"/>
          <w:lang w:val="mn-MN"/>
        </w:rPr>
        <w:t xml:space="preserve"> тоот санхүүги</w:t>
      </w:r>
      <w:r>
        <w:rPr>
          <w:rFonts w:ascii="Arial" w:hAnsi="Arial" w:cs="Arial"/>
          <w:sz w:val="24"/>
          <w:szCs w:val="24"/>
          <w:lang w:val="mn-MN"/>
        </w:rPr>
        <w:t xml:space="preserve">йн хяналт шалгалтын удирдамжуудын </w:t>
      </w:r>
      <w:r w:rsidRPr="00040BAD">
        <w:rPr>
          <w:rFonts w:ascii="Arial" w:hAnsi="Arial" w:cs="Arial"/>
          <w:sz w:val="24"/>
          <w:szCs w:val="24"/>
          <w:lang w:val="mn-MN"/>
        </w:rPr>
        <w:t xml:space="preserve">дагуу аймгийн </w:t>
      </w:r>
      <w:r>
        <w:rPr>
          <w:rFonts w:ascii="Arial" w:hAnsi="Arial" w:cs="Arial"/>
          <w:sz w:val="24"/>
          <w:szCs w:val="24"/>
          <w:lang w:val="mn-MN"/>
        </w:rPr>
        <w:t xml:space="preserve">Уулбаян, Халзан сумдын </w:t>
      </w:r>
      <w:r w:rsidRPr="00040BAD">
        <w:rPr>
          <w:rFonts w:ascii="Arial" w:hAnsi="Arial" w:cs="Arial"/>
          <w:sz w:val="24"/>
          <w:szCs w:val="24"/>
          <w:lang w:val="mn-MN"/>
        </w:rPr>
        <w:t xml:space="preserve">2021-2022 оны санхүүгийн үйл ажиллагаанд санхүүгийн хяналт шалгалт хийгдсэн. </w:t>
      </w:r>
      <w:r>
        <w:rPr>
          <w:rFonts w:ascii="Arial" w:hAnsi="Arial" w:cs="Arial"/>
          <w:sz w:val="24"/>
          <w:szCs w:val="24"/>
          <w:lang w:val="mn-MN"/>
        </w:rPr>
        <w:t xml:space="preserve">Уулбаян сумын Эрүүл мэндийн төвд хийгдсэн санхүүгийн хянадт шалгалтаар илэрсэн зөрчил дутагдалд </w:t>
      </w:r>
      <w:r w:rsidRPr="00040BAD">
        <w:rPr>
          <w:rFonts w:ascii="Arial" w:hAnsi="Arial" w:cs="Arial"/>
          <w:sz w:val="24"/>
          <w:szCs w:val="24"/>
          <w:lang w:val="mn-MN"/>
        </w:rPr>
        <w:t xml:space="preserve"> </w:t>
      </w:r>
      <w:r>
        <w:rPr>
          <w:rFonts w:ascii="Arial" w:hAnsi="Arial" w:cs="Arial"/>
          <w:sz w:val="24"/>
          <w:szCs w:val="24"/>
          <w:lang w:val="mn-MN"/>
        </w:rPr>
        <w:t xml:space="preserve">977.1 мянган төгрөгийн улсын ахлах байцаагчийн </w:t>
      </w:r>
      <w:r w:rsidR="0089605E">
        <w:rPr>
          <w:rFonts w:ascii="Arial" w:hAnsi="Arial" w:cs="Arial"/>
          <w:sz w:val="24"/>
          <w:szCs w:val="24"/>
          <w:lang w:val="mn-MN"/>
        </w:rPr>
        <w:t>нөхөн төлб</w:t>
      </w:r>
      <w:r>
        <w:rPr>
          <w:rFonts w:ascii="Arial" w:hAnsi="Arial" w:cs="Arial"/>
          <w:sz w:val="24"/>
          <w:szCs w:val="24"/>
          <w:lang w:val="mn-MN"/>
        </w:rPr>
        <w:t xml:space="preserve">өрийн 2 салбар акт, Уулбаян сумын Ерөнхий боловсролын сургуульд 2265.3 мянган төгрөгийн </w:t>
      </w:r>
      <w:r w:rsidRPr="00040BAD">
        <w:rPr>
          <w:rFonts w:ascii="Arial" w:hAnsi="Arial" w:cs="Arial"/>
          <w:sz w:val="24"/>
          <w:szCs w:val="24"/>
          <w:lang w:val="mn-MN"/>
        </w:rPr>
        <w:t xml:space="preserve">улсын </w:t>
      </w:r>
      <w:r>
        <w:rPr>
          <w:rFonts w:ascii="Arial" w:hAnsi="Arial" w:cs="Arial"/>
          <w:sz w:val="24"/>
          <w:szCs w:val="24"/>
          <w:lang w:val="mn-MN"/>
        </w:rPr>
        <w:t xml:space="preserve">ахлах </w:t>
      </w:r>
      <w:r w:rsidRPr="00040BAD">
        <w:rPr>
          <w:rFonts w:ascii="Arial" w:hAnsi="Arial" w:cs="Arial"/>
          <w:sz w:val="24"/>
          <w:szCs w:val="24"/>
          <w:lang w:val="mn-MN"/>
        </w:rPr>
        <w:t xml:space="preserve">байцаагчийн </w:t>
      </w:r>
      <w:r>
        <w:rPr>
          <w:rFonts w:ascii="Arial" w:hAnsi="Arial" w:cs="Arial"/>
          <w:sz w:val="24"/>
          <w:szCs w:val="24"/>
          <w:lang w:val="mn-MN"/>
        </w:rPr>
        <w:t xml:space="preserve">нөхөн төлбөрийн 2 салбар акт, Халзан сумын Засаг даргын Тамгын газарт 200.0 мянган төгрөгийн улсын ахлах байцаагчийн нөхөн төлбөрийн 1 салбар актыг тус тус тогтоолоо. Уулбаян сумын Засаг даргын Тамгын газарт </w:t>
      </w:r>
      <w:r w:rsidR="00AD786C">
        <w:rPr>
          <w:rFonts w:ascii="Arial" w:hAnsi="Arial" w:cs="Arial"/>
          <w:sz w:val="24"/>
          <w:szCs w:val="24"/>
          <w:lang w:val="mn-MN"/>
        </w:rPr>
        <w:t>Эрүүл мэндийн төв, Хүүхдийн цэцэрлэг, Ерөнхий боловсролын сургуулиудад тус бүр</w:t>
      </w:r>
      <w:r>
        <w:rPr>
          <w:rFonts w:ascii="Arial" w:hAnsi="Arial" w:cs="Arial"/>
          <w:sz w:val="24"/>
          <w:szCs w:val="24"/>
          <w:lang w:val="mn-MN"/>
        </w:rPr>
        <w:t xml:space="preserve"> 3 заалттай</w:t>
      </w:r>
      <w:r w:rsidR="00AD786C">
        <w:rPr>
          <w:rFonts w:ascii="Arial" w:hAnsi="Arial" w:cs="Arial"/>
          <w:sz w:val="24"/>
          <w:szCs w:val="24"/>
          <w:lang w:val="mn-MN"/>
        </w:rPr>
        <w:t xml:space="preserve"> хугацаатай албан шаардлага, Халзан сумын Засаг даргын Тамгын газарт 6 заалттай, Хүүхдийн цэцэрлэг, Ерөнхий боловсролын сургуулиудад тус бүр 3 заалттай хугацаатай албан шаардлага өгч ажилласан.</w:t>
      </w:r>
    </w:p>
    <w:p w:rsidR="004939E1" w:rsidRPr="00040BAD" w:rsidRDefault="004939E1" w:rsidP="00040BAD">
      <w:pPr>
        <w:spacing w:before="120" w:after="0" w:line="360" w:lineRule="auto"/>
        <w:ind w:firstLine="550"/>
        <w:jc w:val="both"/>
        <w:rPr>
          <w:rFonts w:ascii="Arial" w:hAnsi="Arial" w:cs="Arial"/>
          <w:sz w:val="24"/>
          <w:szCs w:val="24"/>
          <w:lang w:val="mn-MN"/>
        </w:rPr>
      </w:pPr>
      <w:r>
        <w:rPr>
          <w:rFonts w:ascii="Arial" w:hAnsi="Arial" w:cs="Arial"/>
          <w:sz w:val="24"/>
          <w:szCs w:val="24"/>
          <w:lang w:val="mn-MN"/>
        </w:rPr>
        <w:t>Албаны даргын баталсан Дотоод аудитын 03, 04 тоот удирдамжийн дагуу аймгийн Насан туршийн боловсрол төв, Нийтийн номын сангийн 2021-2022 оны үйл ажиллагаанд дотооп аудитын шалгалт хийгдэж байна.</w:t>
      </w:r>
    </w:p>
    <w:p w:rsidR="00040BAD" w:rsidRPr="00040BAD" w:rsidRDefault="00040BAD" w:rsidP="00040BAD">
      <w:pPr>
        <w:spacing w:before="120" w:after="0" w:line="360" w:lineRule="auto"/>
        <w:ind w:firstLine="540"/>
        <w:jc w:val="both"/>
        <w:rPr>
          <w:rFonts w:ascii="Arial" w:hAnsi="Arial" w:cs="Arial"/>
          <w:b/>
          <w:sz w:val="24"/>
          <w:szCs w:val="24"/>
          <w:lang w:val="mn-MN"/>
        </w:rPr>
      </w:pPr>
      <w:r w:rsidRPr="00040BAD">
        <w:rPr>
          <w:rFonts w:ascii="Arial" w:hAnsi="Arial" w:cs="Arial"/>
          <w:b/>
          <w:sz w:val="24"/>
          <w:szCs w:val="24"/>
          <w:lang w:val="mn-MN"/>
        </w:rPr>
        <w:lastRenderedPageBreak/>
        <w:t>Бусад мэдээлэл:</w:t>
      </w:r>
    </w:p>
    <w:p w:rsidR="00040BAD" w:rsidRPr="00040BAD" w:rsidRDefault="0089605E" w:rsidP="00040BAD">
      <w:pPr>
        <w:spacing w:before="120" w:after="0" w:line="360" w:lineRule="auto"/>
        <w:ind w:firstLine="540"/>
        <w:jc w:val="both"/>
        <w:rPr>
          <w:rFonts w:ascii="Arial" w:hAnsi="Arial" w:cs="Arial"/>
          <w:sz w:val="24"/>
          <w:szCs w:val="24"/>
          <w:lang w:val="mn-MN"/>
        </w:rPr>
      </w:pPr>
      <w:r>
        <w:rPr>
          <w:rFonts w:ascii="Arial" w:hAnsi="Arial" w:cs="Arial"/>
          <w:sz w:val="24"/>
          <w:szCs w:val="24"/>
          <w:lang w:val="mn-MN"/>
        </w:rPr>
        <w:t xml:space="preserve">Ерөнхийлөгчийн зарлигийн дагуу “Тэрбум мод” үндэсний хөтөлбөрийн дагуу нийтийн эзэмшлийн талбайд байгууллагын модыг тарьж, цэвэрлэгээ, усалгааг хийсан. </w:t>
      </w:r>
      <w:bookmarkStart w:id="0" w:name="_GoBack"/>
      <w:bookmarkEnd w:id="0"/>
      <w:r w:rsidR="00040BAD" w:rsidRPr="00040BAD">
        <w:rPr>
          <w:rFonts w:ascii="Arial" w:hAnsi="Arial" w:cs="Arial"/>
          <w:sz w:val="24"/>
          <w:szCs w:val="24"/>
          <w:lang w:val="mn-MN"/>
        </w:rPr>
        <w:t>”Энэ жилдээ эрүүл жиндээ” аяны хүрээнд 7 хоног бүрийн Бямба гарагийн өглөөний 07</w:t>
      </w:r>
      <w:r w:rsidR="00040BAD" w:rsidRPr="00040BAD">
        <w:rPr>
          <w:rFonts w:ascii="Arial" w:hAnsi="Arial" w:cs="Arial"/>
          <w:sz w:val="24"/>
          <w:szCs w:val="24"/>
          <w:vertAlign w:val="superscript"/>
          <w:lang w:val="mn-MN"/>
        </w:rPr>
        <w:t xml:space="preserve">00 </w:t>
      </w:r>
      <w:r w:rsidR="00040BAD" w:rsidRPr="00040BAD">
        <w:rPr>
          <w:rFonts w:ascii="Arial" w:hAnsi="Arial" w:cs="Arial"/>
          <w:sz w:val="24"/>
          <w:szCs w:val="24"/>
          <w:lang w:val="mn-MN"/>
        </w:rPr>
        <w:t>цагт бүх нийтийн гүйлтэнд хами олноороо хамрагдаж байна.</w:t>
      </w:r>
    </w:p>
    <w:p w:rsidR="00040BAD" w:rsidRPr="00040BAD" w:rsidRDefault="00040BAD" w:rsidP="00040BAD">
      <w:pPr>
        <w:spacing w:after="0" w:line="480" w:lineRule="auto"/>
        <w:ind w:left="2880" w:firstLine="720"/>
        <w:rPr>
          <w:rFonts w:ascii="Arial" w:hAnsi="Arial" w:cs="Arial"/>
          <w:sz w:val="24"/>
          <w:szCs w:val="24"/>
          <w:lang w:val="mn-MN"/>
        </w:rPr>
      </w:pPr>
    </w:p>
    <w:p w:rsidR="00040BAD" w:rsidRPr="00040BAD" w:rsidRDefault="00040BAD" w:rsidP="00040BAD">
      <w:pPr>
        <w:spacing w:after="0" w:line="360" w:lineRule="auto"/>
        <w:ind w:left="2880" w:firstLine="720"/>
        <w:jc w:val="both"/>
        <w:rPr>
          <w:rFonts w:ascii="Arial" w:hAnsi="Arial" w:cs="Arial"/>
          <w:sz w:val="24"/>
          <w:szCs w:val="24"/>
          <w:lang w:val="mn-MN"/>
        </w:rPr>
      </w:pPr>
      <w:r w:rsidRPr="00040BAD">
        <w:rPr>
          <w:rFonts w:ascii="Arial" w:hAnsi="Arial" w:cs="Arial"/>
          <w:sz w:val="24"/>
          <w:szCs w:val="24"/>
          <w:lang w:val="mn-MN"/>
        </w:rPr>
        <w:t>ТАЙЛАН БИЧСЭН:</w:t>
      </w:r>
    </w:p>
    <w:p w:rsidR="00040BAD" w:rsidRPr="00040BAD" w:rsidRDefault="00040BAD" w:rsidP="00040BAD">
      <w:pPr>
        <w:spacing w:after="0" w:line="360" w:lineRule="auto"/>
        <w:ind w:firstLine="540"/>
        <w:jc w:val="both"/>
        <w:rPr>
          <w:rFonts w:ascii="Arial" w:hAnsi="Arial" w:cs="Arial"/>
          <w:sz w:val="24"/>
          <w:szCs w:val="24"/>
          <w:lang w:val="mn-MN"/>
        </w:rPr>
      </w:pPr>
      <w:r w:rsidRPr="00040BAD">
        <w:rPr>
          <w:rFonts w:ascii="Arial" w:hAnsi="Arial" w:cs="Arial"/>
          <w:sz w:val="24"/>
          <w:szCs w:val="24"/>
          <w:lang w:val="mn-MN"/>
        </w:rPr>
        <w:tab/>
      </w:r>
      <w:r w:rsidRPr="00040BAD">
        <w:rPr>
          <w:rFonts w:ascii="Arial" w:hAnsi="Arial" w:cs="Arial"/>
          <w:sz w:val="24"/>
          <w:szCs w:val="24"/>
          <w:lang w:val="mn-MN"/>
        </w:rPr>
        <w:tab/>
        <w:t>НЯГТЛАН БОДОГЧ</w:t>
      </w:r>
      <w:r w:rsidRPr="00040BAD">
        <w:rPr>
          <w:rFonts w:ascii="Arial" w:hAnsi="Arial" w:cs="Arial"/>
          <w:sz w:val="24"/>
          <w:szCs w:val="24"/>
          <w:lang w:val="mn-MN"/>
        </w:rPr>
        <w:tab/>
      </w:r>
      <w:r w:rsidRPr="00040BAD">
        <w:rPr>
          <w:rFonts w:ascii="Arial" w:hAnsi="Arial" w:cs="Arial"/>
          <w:sz w:val="24"/>
          <w:szCs w:val="24"/>
          <w:lang w:val="mn-MN"/>
        </w:rPr>
        <w:tab/>
        <w:t xml:space="preserve">       </w:t>
      </w:r>
      <w:r w:rsidRPr="00040BAD">
        <w:rPr>
          <w:rFonts w:ascii="Arial" w:hAnsi="Arial" w:cs="Arial"/>
          <w:sz w:val="24"/>
          <w:szCs w:val="24"/>
          <w:lang w:val="mn-MN"/>
        </w:rPr>
        <w:tab/>
        <w:t>Б.УЯНГАНЯМ</w:t>
      </w:r>
    </w:p>
    <w:p w:rsidR="00040BAD" w:rsidRPr="003C0A27" w:rsidRDefault="00040BAD" w:rsidP="00040BAD">
      <w:pPr>
        <w:rPr>
          <w:lang w:val="mn-MN"/>
        </w:rPr>
      </w:pPr>
    </w:p>
    <w:p w:rsidR="00BB4345" w:rsidRPr="00040BAD" w:rsidRDefault="00BB4345">
      <w:pPr>
        <w:rPr>
          <w:rFonts w:ascii="Arial" w:hAnsi="Arial" w:cs="Arial"/>
          <w:sz w:val="24"/>
          <w:szCs w:val="24"/>
          <w:lang w:val="mn-MN"/>
        </w:rPr>
      </w:pPr>
    </w:p>
    <w:sectPr w:rsidR="00BB4345" w:rsidRPr="00040BAD" w:rsidSect="00154E5B">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BAD"/>
    <w:rsid w:val="00040BAD"/>
    <w:rsid w:val="004939E1"/>
    <w:rsid w:val="0089605E"/>
    <w:rsid w:val="00AD786C"/>
    <w:rsid w:val="00BB4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BAD"/>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BAD"/>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2023-06-02T09:08:00Z</dcterms:created>
  <dcterms:modified xsi:type="dcterms:W3CDTF">2023-06-02T09:26:00Z</dcterms:modified>
</cp:coreProperties>
</file>