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CD" w:rsidRDefault="001072CD" w:rsidP="001072CD">
      <w:pPr>
        <w:spacing w:after="0"/>
        <w:ind w:left="720" w:firstLine="720"/>
        <w:rPr>
          <w:rFonts w:ascii="Arial" w:hAnsi="Arial" w:cs="Arial"/>
          <w:sz w:val="24"/>
          <w:szCs w:val="24"/>
          <w:lang w:val="mn-MN"/>
        </w:rPr>
      </w:pPr>
      <w:r>
        <w:rPr>
          <w:rFonts w:ascii="Arial" w:hAnsi="Arial" w:cs="Arial"/>
          <w:sz w:val="24"/>
          <w:szCs w:val="24"/>
          <w:lang w:val="mn-MN"/>
        </w:rPr>
        <w:t xml:space="preserve">САНХҮҮГИЙН ХЯНАЛТ, АУДИТЫН АЛБАНЫ </w:t>
      </w:r>
      <w:r>
        <w:rPr>
          <w:rFonts w:ascii="Arial" w:hAnsi="Arial" w:cs="Arial"/>
          <w:sz w:val="24"/>
          <w:szCs w:val="24"/>
        </w:rPr>
        <w:t>03</w:t>
      </w:r>
      <w:r>
        <w:rPr>
          <w:rFonts w:ascii="Arial" w:hAnsi="Arial" w:cs="Arial"/>
          <w:sz w:val="24"/>
          <w:szCs w:val="24"/>
        </w:rPr>
        <w:t xml:space="preserve"> </w:t>
      </w:r>
      <w:r>
        <w:rPr>
          <w:rFonts w:ascii="Arial" w:hAnsi="Arial" w:cs="Arial"/>
          <w:sz w:val="24"/>
          <w:szCs w:val="24"/>
          <w:lang w:val="mn-MN"/>
        </w:rPr>
        <w:t>ДУГААР САРД</w:t>
      </w:r>
    </w:p>
    <w:p w:rsidR="001072CD" w:rsidRDefault="001072CD" w:rsidP="001072CD">
      <w:pPr>
        <w:spacing w:after="0" w:line="480" w:lineRule="auto"/>
        <w:ind w:left="2880" w:firstLine="310"/>
        <w:rPr>
          <w:rFonts w:ascii="Arial" w:hAnsi="Arial" w:cs="Arial"/>
          <w:sz w:val="24"/>
          <w:szCs w:val="24"/>
          <w:lang w:val="mn-MN"/>
        </w:rPr>
      </w:pPr>
      <w:r>
        <w:rPr>
          <w:rFonts w:ascii="Arial" w:hAnsi="Arial" w:cs="Arial"/>
          <w:sz w:val="24"/>
          <w:szCs w:val="24"/>
          <w:lang w:val="mn-MN"/>
        </w:rPr>
        <w:t>ХИЙСЭН АЖЛЫН ТОВЧ ТАЙЛАН</w:t>
      </w:r>
    </w:p>
    <w:p w:rsidR="001072CD" w:rsidRDefault="001072CD" w:rsidP="001072CD">
      <w:pPr>
        <w:spacing w:after="0" w:line="480" w:lineRule="auto"/>
        <w:rPr>
          <w:rFonts w:ascii="Arial" w:hAnsi="Arial" w:cs="Arial"/>
          <w:sz w:val="24"/>
          <w:szCs w:val="24"/>
          <w:lang w:val="mn-MN"/>
        </w:rPr>
      </w:pPr>
      <w:r>
        <w:rPr>
          <w:rFonts w:ascii="Arial" w:hAnsi="Arial" w:cs="Arial"/>
          <w:sz w:val="24"/>
          <w:szCs w:val="24"/>
          <w:lang w:val="mn-MN"/>
        </w:rPr>
        <w:t>202</w:t>
      </w:r>
      <w:r>
        <w:rPr>
          <w:rFonts w:ascii="Arial" w:hAnsi="Arial" w:cs="Arial"/>
          <w:sz w:val="24"/>
          <w:szCs w:val="24"/>
        </w:rPr>
        <w:t>2</w:t>
      </w:r>
      <w:r>
        <w:rPr>
          <w:rFonts w:ascii="Arial" w:hAnsi="Arial" w:cs="Arial"/>
          <w:sz w:val="24"/>
          <w:szCs w:val="24"/>
          <w:lang w:val="mn-MN"/>
        </w:rPr>
        <w:t>-</w:t>
      </w:r>
      <w:r>
        <w:rPr>
          <w:rFonts w:ascii="Arial" w:hAnsi="Arial" w:cs="Arial"/>
          <w:sz w:val="24"/>
          <w:szCs w:val="24"/>
        </w:rPr>
        <w:t>03</w:t>
      </w:r>
      <w:r>
        <w:rPr>
          <w:rFonts w:ascii="Arial" w:hAnsi="Arial" w:cs="Arial"/>
          <w:sz w:val="24"/>
          <w:szCs w:val="24"/>
          <w:lang w:val="mn-MN"/>
        </w:rPr>
        <w:t>-</w:t>
      </w:r>
      <w:r>
        <w:rPr>
          <w:rFonts w:ascii="Arial" w:hAnsi="Arial" w:cs="Arial"/>
          <w:sz w:val="24"/>
          <w:szCs w:val="24"/>
        </w:rPr>
        <w:t>3</w:t>
      </w:r>
      <w:r>
        <w:rPr>
          <w:rFonts w:ascii="Arial" w:hAnsi="Arial" w:cs="Arial"/>
          <w:sz w:val="24"/>
          <w:szCs w:val="24"/>
        </w:rPr>
        <w:t>1</w:t>
      </w:r>
      <w:r>
        <w:rPr>
          <w:rFonts w:ascii="Arial" w:hAnsi="Arial" w:cs="Arial"/>
          <w:sz w:val="24"/>
          <w:szCs w:val="24"/>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Баруун-Урт</w:t>
      </w:r>
    </w:p>
    <w:p w:rsidR="001072CD" w:rsidRDefault="001072CD" w:rsidP="001072CD">
      <w:pPr>
        <w:spacing w:after="0" w:line="360" w:lineRule="auto"/>
        <w:ind w:firstLine="550"/>
        <w:jc w:val="both"/>
        <w:rPr>
          <w:rFonts w:ascii="Arial" w:hAnsi="Arial" w:cs="Arial"/>
          <w:b/>
          <w:bCs/>
          <w:sz w:val="24"/>
          <w:szCs w:val="24"/>
          <w:lang w:val="mn-MN"/>
        </w:rPr>
      </w:pPr>
      <w:r>
        <w:rPr>
          <w:rFonts w:ascii="Arial" w:hAnsi="Arial" w:cs="Arial"/>
          <w:b/>
          <w:bCs/>
          <w:sz w:val="24"/>
          <w:szCs w:val="24"/>
          <w:lang w:val="mn-MN"/>
        </w:rPr>
        <w:t>Хяналт шалгалтын мэдээлэл:</w:t>
      </w:r>
    </w:p>
    <w:p w:rsidR="001072CD" w:rsidRDefault="001072CD" w:rsidP="001072CD">
      <w:pPr>
        <w:spacing w:after="0" w:line="360" w:lineRule="auto"/>
        <w:ind w:firstLine="550"/>
        <w:jc w:val="both"/>
        <w:rPr>
          <w:szCs w:val="24"/>
        </w:rPr>
      </w:pPr>
      <w:r>
        <w:rPr>
          <w:rFonts w:ascii="Arial" w:hAnsi="Arial" w:cs="Arial"/>
          <w:sz w:val="24"/>
          <w:szCs w:val="24"/>
          <w:lang w:val="mn-MN"/>
        </w:rPr>
        <w:t>Санхүүгийн хяналт, аудитын албаны 20</w:t>
      </w:r>
      <w:r>
        <w:rPr>
          <w:rFonts w:ascii="Arial" w:hAnsi="Arial" w:cs="Arial"/>
          <w:sz w:val="24"/>
          <w:szCs w:val="24"/>
        </w:rPr>
        <w:t>22</w:t>
      </w:r>
      <w:r>
        <w:rPr>
          <w:rFonts w:ascii="Arial" w:hAnsi="Arial" w:cs="Arial"/>
          <w:sz w:val="24"/>
          <w:szCs w:val="24"/>
          <w:lang w:val="mn-MN"/>
        </w:rPr>
        <w:t xml:space="preserve"> онд дэвшүүлсэн зорилт, хийж гүйцэтгэх ажлын төлөвлөгөө, үр дүнгийн гэрээний дагуу Монгол Улсын  Төсвийн тухай, Төрийн хяналт шалгалтын тухай, Нягтлан бодох бүртгэлийн тухай, Төрийн болон орон нутгийн өмчийн тухай, Төрийн болон орон нутгийн өмчийн хөрөнгөөр бараа, ажил, үйлчилгээ худалдан авах тухай, Шилэн дансны тухай  хууль болон бусад холбогдох хууль тогтоомж түүнийг үндэслэн Төрийн эрх бүхий байгууллагаас нийтээр дагаж мөрдөхөөр тогтоосон дүрэм, журам, стандартын биелэлт, хэрэгжилтэнд хяналт тавьж, тухайн байгууллагын өмч хөрөнгийн ашиглалт, зарцуулалтад дүгнэлт өгөх илэрсэн зөрчил дутагдлыг арилгуулах, мэргэжлийн заавар зөвлөмж өгч ажиллалаа.</w:t>
      </w:r>
    </w:p>
    <w:p w:rsidR="001072CD" w:rsidRPr="001072CD" w:rsidRDefault="001072CD" w:rsidP="001072CD">
      <w:pPr>
        <w:spacing w:before="120" w:after="0" w:line="360" w:lineRule="auto"/>
        <w:ind w:firstLine="550"/>
        <w:jc w:val="both"/>
        <w:rPr>
          <w:rFonts w:ascii="Arial" w:hAnsi="Arial" w:cs="Arial"/>
          <w:sz w:val="24"/>
          <w:szCs w:val="24"/>
          <w:lang w:val="mn-MN"/>
        </w:rPr>
      </w:pPr>
      <w:r>
        <w:rPr>
          <w:rFonts w:ascii="Arial" w:hAnsi="Arial" w:cs="Arial"/>
          <w:sz w:val="24"/>
          <w:szCs w:val="24"/>
          <w:lang w:val="mn-MN"/>
        </w:rPr>
        <w:t>Тус алба нь Сангийн сайдын баталсан 20</w:t>
      </w:r>
      <w:r>
        <w:rPr>
          <w:rFonts w:ascii="Arial" w:hAnsi="Arial" w:cs="Arial"/>
          <w:sz w:val="24"/>
          <w:szCs w:val="24"/>
        </w:rPr>
        <w:t>22</w:t>
      </w:r>
      <w:r>
        <w:rPr>
          <w:rFonts w:ascii="Arial" w:hAnsi="Arial" w:cs="Arial"/>
          <w:sz w:val="24"/>
          <w:szCs w:val="24"/>
          <w:lang w:val="mn-MN"/>
        </w:rPr>
        <w:t xml:space="preserve"> оны </w:t>
      </w:r>
      <w:r>
        <w:rPr>
          <w:rFonts w:ascii="Arial" w:hAnsi="Arial" w:cs="Arial"/>
          <w:sz w:val="24"/>
          <w:szCs w:val="24"/>
        </w:rPr>
        <w:t xml:space="preserve">02 </w:t>
      </w:r>
      <w:r>
        <w:rPr>
          <w:rFonts w:ascii="Arial" w:hAnsi="Arial" w:cs="Arial"/>
          <w:sz w:val="24"/>
          <w:szCs w:val="24"/>
          <w:lang w:val="mn-MN"/>
        </w:rPr>
        <w:t>дугаар 14-</w:t>
      </w:r>
      <w:r w:rsidR="00904C35">
        <w:rPr>
          <w:rFonts w:ascii="Arial" w:hAnsi="Arial" w:cs="Arial"/>
          <w:sz w:val="24"/>
          <w:szCs w:val="24"/>
          <w:lang w:val="mn-MN"/>
        </w:rPr>
        <w:t>ний өдрийн 01 дүгээр удирдамж, албаны даргын баталсан 2022 оны 02 дугаар сарын 16-ны өдрийн 01 удирдамжийн</w:t>
      </w:r>
      <w:r>
        <w:rPr>
          <w:rFonts w:ascii="Arial" w:hAnsi="Arial" w:cs="Arial"/>
          <w:sz w:val="24"/>
          <w:szCs w:val="24"/>
          <w:lang w:val="mn-MN"/>
        </w:rPr>
        <w:t xml:space="preserve"> дагуу Хууль бус шийдвэрийн улмаас Төрийн албанас халагдсан ажилтнуудад төсвөөс олгосон нөхөн олговор түүнийг холбогдох хуулийн дагуу буруутай этгээдээр нөхөн төлүүлсэн эсэх асуудлаар Сүхбаатар аймгийн нутаг дэвсгэрт үйл ажиллагаа явуулж байгаа төсөвт газрын болон төрийн өмчит үйлдвэрийн газрын 2016-2021 оны үйл ажиллагаанд санхүүги</w:t>
      </w:r>
      <w:r>
        <w:rPr>
          <w:rFonts w:ascii="Arial" w:hAnsi="Arial" w:cs="Arial"/>
          <w:sz w:val="24"/>
          <w:szCs w:val="24"/>
          <w:lang w:val="mn-MN"/>
        </w:rPr>
        <w:t>йн хяналт шалгалт хийгдэж</w:t>
      </w:r>
      <w:r>
        <w:rPr>
          <w:rFonts w:ascii="Arial" w:hAnsi="Arial" w:cs="Arial"/>
          <w:sz w:val="24"/>
          <w:szCs w:val="24"/>
        </w:rPr>
        <w:t xml:space="preserve"> </w:t>
      </w:r>
      <w:r>
        <w:rPr>
          <w:rFonts w:ascii="Arial" w:hAnsi="Arial" w:cs="Arial"/>
          <w:sz w:val="24"/>
          <w:szCs w:val="24"/>
          <w:lang w:val="mn-MN"/>
        </w:rPr>
        <w:t>дууслаа. Шалгалтаар илэрсэн зөрчил дутагдалд 15 салбар актаар 65500.9 мянган төгрөгийн нөхөн төлбөр тогтоож, 2 байгууллагад 28446.0 мянган төгрөгийн албан шаардлага өгч, 4 байгууллагад 18811.0 мянган төгрөгийн зөвлөмж өгч ажиллалаа.</w:t>
      </w:r>
      <w:r w:rsidR="00904C35">
        <w:rPr>
          <w:rFonts w:ascii="Arial" w:hAnsi="Arial" w:cs="Arial"/>
          <w:sz w:val="24"/>
          <w:szCs w:val="24"/>
          <w:lang w:val="mn-MN"/>
        </w:rPr>
        <w:t xml:space="preserve"> Албаны даргын баталсан 2022 оны 03 дугаар сарын 10-ны өдрийн 02 удирдамжийн дагуу аймгийн Нэгдсэн эмнэлгийн 2020-2021 оны санхүүгийн үйл ажиллагаанд хяналт шалгалтыг хийж байна.</w:t>
      </w:r>
    </w:p>
    <w:p w:rsidR="001072CD" w:rsidRDefault="001072CD" w:rsidP="001072CD">
      <w:pPr>
        <w:spacing w:before="120" w:after="0" w:line="360" w:lineRule="auto"/>
        <w:ind w:firstLine="540"/>
        <w:jc w:val="both"/>
        <w:rPr>
          <w:rFonts w:ascii="Arial" w:hAnsi="Arial" w:cs="Arial"/>
          <w:b/>
          <w:sz w:val="24"/>
          <w:szCs w:val="24"/>
          <w:lang w:val="mn-MN"/>
        </w:rPr>
      </w:pPr>
      <w:r>
        <w:rPr>
          <w:rFonts w:ascii="Arial" w:hAnsi="Arial" w:cs="Arial"/>
          <w:b/>
          <w:sz w:val="24"/>
          <w:szCs w:val="24"/>
          <w:lang w:val="mn-MN"/>
        </w:rPr>
        <w:t>Бусад мэдээлэл:</w:t>
      </w:r>
    </w:p>
    <w:p w:rsidR="001072CD" w:rsidRDefault="00904C35" w:rsidP="001072CD">
      <w:pPr>
        <w:spacing w:after="0" w:line="360" w:lineRule="auto"/>
        <w:ind w:firstLine="540"/>
        <w:jc w:val="both"/>
        <w:rPr>
          <w:rFonts w:ascii="Arial" w:hAnsi="Arial" w:cs="Arial"/>
          <w:sz w:val="24"/>
          <w:szCs w:val="24"/>
          <w:lang w:val="mn-MN"/>
        </w:rPr>
      </w:pPr>
      <w:r>
        <w:rPr>
          <w:rFonts w:ascii="Arial" w:hAnsi="Arial" w:cs="Arial"/>
          <w:sz w:val="24"/>
          <w:szCs w:val="24"/>
          <w:lang w:val="mn-MN"/>
        </w:rPr>
        <w:t xml:space="preserve">Тус алба нь нийт албан хаагчдынхаа эрүүл мэндэд анхаарч 50 хувийн зардлыг нь төсвөөс, 50 хувийн зардлыг нь </w:t>
      </w:r>
      <w:bookmarkStart w:id="0" w:name="_GoBack"/>
      <w:r>
        <w:rPr>
          <w:rFonts w:ascii="Arial" w:hAnsi="Arial" w:cs="Arial"/>
          <w:sz w:val="24"/>
          <w:szCs w:val="24"/>
          <w:lang w:val="mn-MN"/>
        </w:rPr>
        <w:t>өөрсдөөр нь гаргуулаад фитнессд явуулж байна.</w:t>
      </w:r>
      <w:r w:rsidR="001072CD">
        <w:rPr>
          <w:rFonts w:ascii="Arial" w:hAnsi="Arial" w:cs="Arial"/>
          <w:sz w:val="24"/>
          <w:szCs w:val="24"/>
          <w:lang w:val="mn-MN"/>
        </w:rPr>
        <w:tab/>
      </w:r>
    </w:p>
    <w:bookmarkEnd w:id="0"/>
    <w:p w:rsidR="001072CD" w:rsidRDefault="001072CD" w:rsidP="001072CD">
      <w:pPr>
        <w:spacing w:after="0" w:line="480" w:lineRule="auto"/>
        <w:ind w:left="2880" w:firstLine="720"/>
        <w:jc w:val="both"/>
        <w:rPr>
          <w:rFonts w:ascii="Arial" w:hAnsi="Arial" w:cs="Arial"/>
          <w:sz w:val="24"/>
          <w:szCs w:val="24"/>
          <w:lang w:val="mn-MN"/>
        </w:rPr>
      </w:pPr>
    </w:p>
    <w:p w:rsidR="001072CD" w:rsidRDefault="001072CD" w:rsidP="00904C35">
      <w:pPr>
        <w:spacing w:after="0" w:line="360" w:lineRule="auto"/>
        <w:ind w:left="2880" w:firstLine="720"/>
        <w:jc w:val="both"/>
        <w:rPr>
          <w:rFonts w:ascii="Arial" w:hAnsi="Arial" w:cs="Arial"/>
          <w:sz w:val="24"/>
          <w:szCs w:val="24"/>
          <w:lang w:val="mn-MN"/>
        </w:rPr>
      </w:pPr>
      <w:r>
        <w:rPr>
          <w:rFonts w:ascii="Arial" w:hAnsi="Arial" w:cs="Arial"/>
          <w:sz w:val="24"/>
          <w:szCs w:val="24"/>
          <w:lang w:val="mn-MN"/>
        </w:rPr>
        <w:t>ТАЙЛАН БИЧСЭН:</w:t>
      </w:r>
    </w:p>
    <w:p w:rsidR="001072CD" w:rsidRDefault="001072CD" w:rsidP="001072CD">
      <w:pPr>
        <w:spacing w:after="0" w:line="360" w:lineRule="auto"/>
        <w:ind w:firstLine="54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НЯГТЛАН БОДОГЧ</w:t>
      </w:r>
      <w:r>
        <w:rPr>
          <w:rFonts w:ascii="Arial" w:hAnsi="Arial" w:cs="Arial"/>
          <w:sz w:val="24"/>
          <w:szCs w:val="24"/>
          <w:lang w:val="mn-MN"/>
        </w:rPr>
        <w:tab/>
      </w:r>
      <w:r>
        <w:rPr>
          <w:rFonts w:ascii="Arial" w:hAnsi="Arial" w:cs="Arial"/>
          <w:sz w:val="24"/>
          <w:szCs w:val="24"/>
          <w:lang w:val="mn-MN"/>
        </w:rPr>
        <w:tab/>
        <w:t xml:space="preserve">       </w:t>
      </w:r>
      <w:r>
        <w:rPr>
          <w:rFonts w:ascii="Arial" w:hAnsi="Arial" w:cs="Arial"/>
          <w:sz w:val="24"/>
          <w:szCs w:val="24"/>
          <w:lang w:val="mn-MN"/>
        </w:rPr>
        <w:tab/>
        <w:t>Б.УЯНГАНЯМ</w:t>
      </w:r>
    </w:p>
    <w:p w:rsidR="001072CD" w:rsidRDefault="001072CD" w:rsidP="001072CD">
      <w:pPr>
        <w:rPr>
          <w:lang w:val="mn-MN"/>
        </w:rPr>
      </w:pPr>
    </w:p>
    <w:p w:rsidR="0035382E" w:rsidRDefault="0035382E"/>
    <w:sectPr w:rsidR="0035382E" w:rsidSect="00904C35">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CD"/>
    <w:rsid w:val="001072CD"/>
    <w:rsid w:val="002A16F9"/>
    <w:rsid w:val="0035382E"/>
    <w:rsid w:val="0090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2</cp:revision>
  <dcterms:created xsi:type="dcterms:W3CDTF">2022-03-31T01:02:00Z</dcterms:created>
  <dcterms:modified xsi:type="dcterms:W3CDTF">2022-03-31T01:23:00Z</dcterms:modified>
</cp:coreProperties>
</file>